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1E0" w:firstRow="1" w:lastRow="1" w:firstColumn="1" w:lastColumn="1" w:noHBand="0" w:noVBand="0"/>
      </w:tblPr>
      <w:tblGrid>
        <w:gridCol w:w="4500"/>
        <w:gridCol w:w="6480"/>
      </w:tblGrid>
      <w:tr w:rsidR="001568CD" w:rsidTr="001568CD">
        <w:tc>
          <w:tcPr>
            <w:tcW w:w="4500" w:type="dxa"/>
            <w:hideMark/>
          </w:tcPr>
          <w:p w:rsidR="001568CD" w:rsidRPr="001568CD" w:rsidRDefault="001568CD">
            <w:pPr>
              <w:pStyle w:val="Heading1"/>
              <w:jc w:val="center"/>
              <w:rPr>
                <w:rFonts w:ascii="Times New Roman" w:hAnsi="Times New Roman"/>
                <w:b w:val="0"/>
                <w:bCs w:val="0"/>
                <w:szCs w:val="26"/>
              </w:rPr>
            </w:pPr>
            <w:r w:rsidRPr="001568CD">
              <w:rPr>
                <w:rFonts w:ascii="Times New Roman" w:hAnsi="Times New Roman"/>
                <w:b w:val="0"/>
                <w:bCs w:val="0"/>
                <w:szCs w:val="26"/>
              </w:rPr>
              <w:t>UBND HUYỆN BÌNH CHÁNH</w:t>
            </w:r>
          </w:p>
          <w:p w:rsidR="001568CD" w:rsidRDefault="001568CD" w:rsidP="001568CD">
            <w:pPr>
              <w:pStyle w:val="Heading1"/>
              <w:ind w:left="-18" w:hanging="180"/>
              <w:rPr>
                <w:rFonts w:ascii="Times New Roman" w:hAnsi="Times New Roman"/>
                <w:bCs w:val="0"/>
                <w:szCs w:val="26"/>
              </w:rPr>
            </w:pPr>
            <w:r>
              <w:rPr>
                <w:rFonts w:ascii="Times New Roman" w:hAnsi="Times New Roman"/>
                <w:bCs w:val="0"/>
                <w:szCs w:val="26"/>
              </w:rPr>
              <w:t xml:space="preserve">      PHÒNG GIÁO DỤC VÀ ĐÀO TẠO</w:t>
            </w:r>
          </w:p>
          <w:p w:rsidR="001568CD" w:rsidRDefault="001568CD">
            <w:pPr>
              <w:jc w:val="both"/>
              <w:rPr>
                <w:rFonts w:ascii="Times New Roman" w:hAnsi="Times New Roman"/>
              </w:rPr>
            </w:pPr>
            <w:r>
              <w:rPr>
                <w:noProof/>
              </w:rPr>
              <mc:AlternateContent>
                <mc:Choice Requires="wps">
                  <w:drawing>
                    <wp:anchor distT="0" distB="0" distL="114300" distR="114300" simplePos="0" relativeHeight="251656704" behindDoc="0" locked="0" layoutInCell="1" allowOverlap="1" wp14:anchorId="6AED32A9" wp14:editId="28BD6F36">
                      <wp:simplePos x="0" y="0"/>
                      <wp:positionH relativeFrom="column">
                        <wp:posOffset>769620</wp:posOffset>
                      </wp:positionH>
                      <wp:positionV relativeFrom="paragraph">
                        <wp:posOffset>17145</wp:posOffset>
                      </wp:positionV>
                      <wp:extent cx="1028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35pt" to="141.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"/>
                  </w:pict>
                </mc:Fallback>
              </mc:AlternateContent>
            </w:r>
          </w:p>
        </w:tc>
        <w:tc>
          <w:tcPr>
            <w:tcW w:w="6480" w:type="dxa"/>
            <w:hideMark/>
          </w:tcPr>
          <w:p w:rsidR="001568CD" w:rsidRDefault="001568CD" w:rsidP="001568CD">
            <w:pPr>
              <w:pStyle w:val="Heading2"/>
              <w:spacing w:before="0" w:after="0"/>
              <w:ind w:right="-288"/>
              <w:rPr>
                <w:rFonts w:ascii="Times New Roman" w:hAnsi="Times New Roman" w:cs="Times New Roman"/>
                <w:i w:val="0"/>
                <w:sz w:val="26"/>
                <w:szCs w:val="26"/>
              </w:rPr>
            </w:pPr>
            <w:r>
              <w:rPr>
                <w:rFonts w:ascii="Times New Roman" w:hAnsi="Times New Roman" w:cs="Times New Roman"/>
                <w:i w:val="0"/>
                <w:sz w:val="26"/>
                <w:szCs w:val="26"/>
              </w:rPr>
              <w:t>CỘNG HÒA XÃ HỘI CHỦ NGHĨA VIỆT NAM</w:t>
            </w:r>
          </w:p>
          <w:p w:rsidR="001568CD" w:rsidRDefault="001568CD" w:rsidP="001568CD">
            <w:pPr>
              <w:rPr>
                <w:rFonts w:ascii="Times New Roman" w:hAnsi="Times New Roman"/>
                <w:b/>
                <w:sz w:val="26"/>
                <w:szCs w:val="26"/>
              </w:rPr>
            </w:pPr>
            <w:r>
              <w:rPr>
                <w:rFonts w:ascii="Times New Roman" w:hAnsi="Times New Roman"/>
                <w:b/>
                <w:sz w:val="26"/>
                <w:szCs w:val="26"/>
              </w:rPr>
              <w:t xml:space="preserve">                  Độc lập – Tự do – Hạnh phúc</w:t>
            </w:r>
          </w:p>
          <w:p w:rsidR="001568CD" w:rsidRDefault="001568CD">
            <w:pPr>
              <w:jc w:val="both"/>
              <w:rPr>
                <w:rFonts w:ascii="Times New Roman" w:hAnsi="Times New Roman"/>
              </w:rPr>
            </w:pPr>
            <w:r>
              <w:rPr>
                <w:noProof/>
              </w:rPr>
              <mc:AlternateContent>
                <mc:Choice Requires="wps">
                  <w:drawing>
                    <wp:anchor distT="0" distB="0" distL="114300" distR="114300" simplePos="0" relativeHeight="251657728" behindDoc="0" locked="0" layoutInCell="1" allowOverlap="1" wp14:anchorId="0660412A" wp14:editId="35B093DE">
                      <wp:simplePos x="0" y="0"/>
                      <wp:positionH relativeFrom="column">
                        <wp:posOffset>760095</wp:posOffset>
                      </wp:positionH>
                      <wp:positionV relativeFrom="paragraph">
                        <wp:posOffset>20320</wp:posOffset>
                      </wp:positionV>
                      <wp:extent cx="2000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6pt" to="21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5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"/>
                  </w:pict>
                </mc:Fallback>
              </mc:AlternateContent>
            </w:r>
          </w:p>
        </w:tc>
      </w:tr>
    </w:tbl>
    <w:p w:rsidR="001568CD" w:rsidRDefault="001568CD" w:rsidP="001568CD">
      <w:pPr>
        <w:ind w:firstLine="720"/>
        <w:jc w:val="both"/>
        <w:rPr>
          <w:rFonts w:ascii="Times New Roman" w:hAnsi="Times New Roman"/>
          <w:i/>
          <w:sz w:val="26"/>
          <w:szCs w:val="26"/>
        </w:rPr>
      </w:pPr>
      <w:r>
        <w:rPr>
          <w:rFonts w:ascii="Times New Roman" w:hAnsi="Times New Roman"/>
          <w:sz w:val="26"/>
          <w:szCs w:val="26"/>
        </w:rPr>
        <w:t xml:space="preserve">       Số:   </w:t>
      </w:r>
      <w:r w:rsidR="005F6596">
        <w:rPr>
          <w:rFonts w:ascii="Times New Roman" w:hAnsi="Times New Roman"/>
          <w:sz w:val="26"/>
          <w:szCs w:val="26"/>
        </w:rPr>
        <w:t xml:space="preserve"> 43</w:t>
      </w:r>
      <w:r>
        <w:rPr>
          <w:rFonts w:ascii="Times New Roman" w:hAnsi="Times New Roman"/>
          <w:sz w:val="26"/>
          <w:szCs w:val="26"/>
        </w:rPr>
        <w:t xml:space="preserve">   /GDĐT                </w:t>
      </w:r>
      <w:r>
        <w:rPr>
          <w:rFonts w:ascii="Times New Roman" w:hAnsi="Times New Roman"/>
          <w:i/>
          <w:sz w:val="26"/>
          <w:szCs w:val="26"/>
        </w:rPr>
        <w:t xml:space="preserve"> </w:t>
      </w:r>
      <w:r w:rsidR="005F6596">
        <w:rPr>
          <w:rFonts w:ascii="Times New Roman" w:hAnsi="Times New Roman"/>
          <w:i/>
          <w:sz w:val="26"/>
          <w:szCs w:val="26"/>
        </w:rPr>
        <w:t xml:space="preserve">             </w:t>
      </w:r>
      <w:r>
        <w:rPr>
          <w:rFonts w:ascii="Times New Roman" w:hAnsi="Times New Roman"/>
          <w:i/>
          <w:sz w:val="26"/>
          <w:szCs w:val="26"/>
        </w:rPr>
        <w:t xml:space="preserve">   Bình Chánh, </w:t>
      </w:r>
      <w:proofErr w:type="gramStart"/>
      <w:r>
        <w:rPr>
          <w:rFonts w:ascii="Times New Roman" w:hAnsi="Times New Roman"/>
          <w:i/>
          <w:sz w:val="26"/>
          <w:szCs w:val="26"/>
        </w:rPr>
        <w:t xml:space="preserve">ngày  </w:t>
      </w:r>
      <w:r w:rsidR="005F6596">
        <w:rPr>
          <w:rFonts w:ascii="Times New Roman" w:hAnsi="Times New Roman"/>
          <w:i/>
          <w:sz w:val="26"/>
          <w:szCs w:val="26"/>
        </w:rPr>
        <w:t>11</w:t>
      </w:r>
      <w:proofErr w:type="gramEnd"/>
      <w:r>
        <w:rPr>
          <w:rFonts w:ascii="Times New Roman" w:hAnsi="Times New Roman"/>
          <w:i/>
          <w:sz w:val="26"/>
          <w:szCs w:val="26"/>
        </w:rPr>
        <w:t xml:space="preserve">   tháng 01 năm 2018</w:t>
      </w:r>
    </w:p>
    <w:p w:rsidR="001568CD" w:rsidRDefault="001568CD" w:rsidP="001568CD">
      <w:pPr>
        <w:jc w:val="both"/>
        <w:rPr>
          <w:rFonts w:ascii="Times New Roman" w:hAnsi="Times New Roman"/>
          <w:i/>
          <w:sz w:val="10"/>
          <w:szCs w:val="26"/>
        </w:rPr>
      </w:pPr>
    </w:p>
    <w:tbl>
      <w:tblPr>
        <w:tblW w:w="10080" w:type="dxa"/>
        <w:tblInd w:w="18" w:type="dxa"/>
        <w:tblLook w:val="01E0" w:firstRow="1" w:lastRow="1" w:firstColumn="1" w:lastColumn="1" w:noHBand="0" w:noVBand="0"/>
      </w:tblPr>
      <w:tblGrid>
        <w:gridCol w:w="4320"/>
        <w:gridCol w:w="5308"/>
        <w:gridCol w:w="452"/>
      </w:tblGrid>
      <w:tr w:rsidR="001568CD" w:rsidTr="00B77E6F">
        <w:trPr>
          <w:gridAfter w:val="1"/>
          <w:wAfter w:w="452" w:type="dxa"/>
        </w:trPr>
        <w:tc>
          <w:tcPr>
            <w:tcW w:w="4320" w:type="dxa"/>
            <w:hideMark/>
          </w:tcPr>
          <w:p w:rsidR="001568CD" w:rsidRPr="001568CD" w:rsidRDefault="00B77E6F">
            <w:pPr>
              <w:ind w:left="-198" w:firstLine="74"/>
              <w:jc w:val="center"/>
              <w:rPr>
                <w:rFonts w:ascii="Times New Roman" w:hAnsi="Times New Roman"/>
                <w:sz w:val="26"/>
              </w:rPr>
            </w:pPr>
            <w:r>
              <w:rPr>
                <w:rFonts w:ascii="Times New Roman" w:hAnsi="Times New Roman"/>
                <w:sz w:val="26"/>
              </w:rPr>
              <w:t xml:space="preserve">   </w:t>
            </w:r>
            <w:r w:rsidR="001568CD" w:rsidRPr="001568CD">
              <w:rPr>
                <w:rFonts w:ascii="Times New Roman" w:hAnsi="Times New Roman"/>
                <w:sz w:val="26"/>
              </w:rPr>
              <w:t>Về</w:t>
            </w:r>
            <w:r w:rsidR="001568CD" w:rsidRPr="001568CD">
              <w:rPr>
                <w:rFonts w:ascii="Times New Roman" w:hAnsi="Times New Roman"/>
                <w:bCs/>
                <w:sz w:val="26"/>
                <w:lang w:val="vi-VN"/>
              </w:rPr>
              <w:t xml:space="preserve"> </w:t>
            </w:r>
            <w:r w:rsidR="001568CD" w:rsidRPr="001568CD">
              <w:rPr>
                <w:rFonts w:ascii="Times New Roman" w:hAnsi="Times New Roman"/>
                <w:bCs/>
                <w:sz w:val="26"/>
              </w:rPr>
              <w:t xml:space="preserve">tham gia cuộc thi </w:t>
            </w:r>
            <w:r w:rsidR="001568CD" w:rsidRPr="001568CD">
              <w:rPr>
                <w:rFonts w:ascii="Times New Roman" w:hAnsi="Times New Roman"/>
                <w:sz w:val="26"/>
              </w:rPr>
              <w:t>Giao thông</w:t>
            </w:r>
          </w:p>
          <w:p w:rsidR="001568CD" w:rsidRPr="001568CD" w:rsidRDefault="001568CD" w:rsidP="00B77E6F">
            <w:pPr>
              <w:tabs>
                <w:tab w:val="left" w:pos="3852"/>
              </w:tabs>
              <w:ind w:left="-198" w:firstLine="74"/>
              <w:jc w:val="center"/>
              <w:rPr>
                <w:rFonts w:ascii="Times New Roman" w:hAnsi="Times New Roman"/>
                <w:sz w:val="26"/>
              </w:rPr>
            </w:pPr>
            <w:r w:rsidRPr="001568CD">
              <w:rPr>
                <w:rFonts w:ascii="Times New Roman" w:hAnsi="Times New Roman"/>
                <w:sz w:val="26"/>
              </w:rPr>
              <w:t xml:space="preserve"> </w:t>
            </w:r>
            <w:r w:rsidR="00B77E6F">
              <w:rPr>
                <w:rFonts w:ascii="Times New Roman" w:hAnsi="Times New Roman"/>
                <w:sz w:val="26"/>
              </w:rPr>
              <w:t xml:space="preserve">  </w:t>
            </w:r>
            <w:r w:rsidRPr="001568CD">
              <w:rPr>
                <w:rFonts w:ascii="Times New Roman" w:hAnsi="Times New Roman"/>
                <w:sz w:val="26"/>
              </w:rPr>
              <w:t>học đường năm học 2017 – 2018</w:t>
            </w:r>
          </w:p>
          <w:p w:rsidR="001568CD" w:rsidRDefault="001568CD">
            <w:pPr>
              <w:ind w:left="-198" w:firstLine="74"/>
              <w:jc w:val="center"/>
              <w:rPr>
                <w:rFonts w:ascii="Times New Roman" w:hAnsi="Times New Roman"/>
              </w:rPr>
            </w:pPr>
          </w:p>
        </w:tc>
        <w:tc>
          <w:tcPr>
            <w:tcW w:w="5308" w:type="dxa"/>
          </w:tcPr>
          <w:p w:rsidR="001568CD" w:rsidRDefault="001568CD">
            <w:pPr>
              <w:ind w:left="1276" w:hanging="1276"/>
              <w:jc w:val="both"/>
              <w:rPr>
                <w:rFonts w:ascii="Times New Roman" w:hAnsi="Times New Roman"/>
                <w:b/>
                <w:sz w:val="26"/>
                <w:szCs w:val="26"/>
              </w:rPr>
            </w:pPr>
          </w:p>
        </w:tc>
      </w:tr>
      <w:tr w:rsidR="001568CD" w:rsidTr="00B77E6F">
        <w:trPr>
          <w:trHeight w:val="900"/>
        </w:trPr>
        <w:tc>
          <w:tcPr>
            <w:tcW w:w="10080" w:type="dxa"/>
            <w:gridSpan w:val="3"/>
          </w:tcPr>
          <w:p w:rsidR="001568CD" w:rsidRDefault="001568CD" w:rsidP="001568CD">
            <w:pPr>
              <w:tabs>
                <w:tab w:val="left" w:pos="1530"/>
                <w:tab w:val="center" w:pos="4662"/>
              </w:tabs>
              <w:spacing w:before="120" w:after="1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B77E6F">
              <w:rPr>
                <w:rFonts w:ascii="Times New Roman" w:hAnsi="Times New Roman"/>
                <w:sz w:val="28"/>
                <w:szCs w:val="28"/>
              </w:rPr>
              <w:t xml:space="preserve">         </w:t>
            </w:r>
            <w:r>
              <w:rPr>
                <w:rFonts w:ascii="Times New Roman" w:hAnsi="Times New Roman"/>
                <w:sz w:val="28"/>
                <w:szCs w:val="28"/>
              </w:rPr>
              <w:t>Kính gửi:  Hiệu trưởng các trường THCS trực thuộc.</w:t>
            </w:r>
          </w:p>
        </w:tc>
      </w:tr>
    </w:tbl>
    <w:p w:rsidR="001568CD" w:rsidRDefault="001568CD" w:rsidP="001568CD">
      <w:pPr>
        <w:tabs>
          <w:tab w:val="left" w:pos="720"/>
        </w:tabs>
        <w:jc w:val="both"/>
        <w:rPr>
          <w:rFonts w:ascii="Times New Roman" w:hAnsi="Times New Roman"/>
          <w:sz w:val="28"/>
          <w:szCs w:val="28"/>
          <w:lang w:val="fr-FR"/>
        </w:rPr>
      </w:pPr>
      <w:r>
        <w:rPr>
          <w:rFonts w:ascii="Times New Roman" w:hAnsi="Times New Roman"/>
          <w:sz w:val="28"/>
          <w:szCs w:val="28"/>
          <w:lang w:val="fr-FR"/>
        </w:rPr>
        <w:tab/>
        <w:t>Thực hiện văn bản số 5855/BGDĐT-GDCTHSSV, ngày 12 tháng 12 năm 2017 của Bộ Giáo dục và Đào tạo về phát động hưởng ứng cuộc thi “Giao thông học đường” năm học 2017-2018;</w:t>
      </w:r>
    </w:p>
    <w:p w:rsidR="001568CD" w:rsidRDefault="001568CD" w:rsidP="001568CD">
      <w:pPr>
        <w:tabs>
          <w:tab w:val="left" w:pos="720"/>
        </w:tabs>
        <w:ind w:firstLine="720"/>
        <w:jc w:val="both"/>
        <w:rPr>
          <w:rFonts w:ascii="Times New Roman" w:hAnsi="Times New Roman"/>
          <w:sz w:val="28"/>
          <w:szCs w:val="28"/>
          <w:lang w:val="fr-FR"/>
        </w:rPr>
      </w:pPr>
      <w:r>
        <w:rPr>
          <w:rFonts w:ascii="Times New Roman" w:hAnsi="Times New Roman"/>
          <w:sz w:val="28"/>
          <w:szCs w:val="28"/>
          <w:lang w:val="fr-FR"/>
        </w:rPr>
        <w:t>Căn cứ văn bản số 543/BATGT</w:t>
      </w:r>
      <w:r>
        <w:rPr>
          <w:rFonts w:ascii="Times New Roman" w:hAnsi="Times New Roman"/>
          <w:b/>
          <w:sz w:val="28"/>
          <w:szCs w:val="28"/>
          <w:lang w:val="fr-FR"/>
        </w:rPr>
        <w:t xml:space="preserve"> </w:t>
      </w:r>
      <w:r>
        <w:rPr>
          <w:rFonts w:ascii="Times New Roman" w:hAnsi="Times New Roman"/>
          <w:sz w:val="28"/>
          <w:szCs w:val="28"/>
          <w:lang w:val="fr-FR"/>
        </w:rPr>
        <w:t xml:space="preserve">ngày 21 tháng 12 năm 2017 của Ban an toàn giao thông Thành phố về phối hợp triển khai cuộc thi phát động </w:t>
      </w:r>
      <w:r>
        <w:rPr>
          <w:rFonts w:ascii="Times New Roman" w:hAnsi="Times New Roman"/>
          <w:sz w:val="28"/>
          <w:szCs w:val="28"/>
        </w:rPr>
        <w:t>cuộc thi “Giao thông học đường”  năm học 2017 - 2018</w:t>
      </w:r>
      <w:r>
        <w:rPr>
          <w:rFonts w:ascii="Times New Roman" w:hAnsi="Times New Roman"/>
          <w:sz w:val="28"/>
          <w:szCs w:val="28"/>
          <w:lang w:val="fr-FR"/>
        </w:rPr>
        <w:t>;</w:t>
      </w:r>
    </w:p>
    <w:p w:rsidR="001568CD" w:rsidRDefault="001568CD" w:rsidP="001568CD">
      <w:pPr>
        <w:tabs>
          <w:tab w:val="left" w:pos="720"/>
        </w:tabs>
        <w:ind w:firstLine="720"/>
        <w:jc w:val="both"/>
        <w:rPr>
          <w:rFonts w:ascii="Times New Roman" w:hAnsi="Times New Roman"/>
          <w:sz w:val="28"/>
          <w:szCs w:val="28"/>
          <w:lang w:val="fr-FR"/>
        </w:rPr>
      </w:pPr>
      <w:r>
        <w:rPr>
          <w:rFonts w:ascii="Times New Roman" w:hAnsi="Times New Roman"/>
          <w:sz w:val="28"/>
          <w:szCs w:val="28"/>
          <w:lang w:val="fr-FR"/>
        </w:rPr>
        <w:t>Căn cứ văn bản số 91/</w:t>
      </w:r>
      <w:r>
        <w:rPr>
          <w:rFonts w:ascii="Times New Roman" w:hAnsi="Times New Roman"/>
          <w:sz w:val="26"/>
          <w:szCs w:val="26"/>
        </w:rPr>
        <w:t>GDĐT-CTTT</w:t>
      </w:r>
      <w:r>
        <w:rPr>
          <w:rFonts w:ascii="Times New Roman" w:hAnsi="Times New Roman"/>
          <w:sz w:val="28"/>
          <w:szCs w:val="28"/>
          <w:lang w:val="fr-FR"/>
        </w:rPr>
        <w:t xml:space="preserve"> ngày 10 tháng 01 năm 2018 của Sở Giáo dục và Đào tạo Thành phố về tham gia cuộc thi </w:t>
      </w:r>
      <w:r>
        <w:rPr>
          <w:rFonts w:ascii="Times New Roman" w:hAnsi="Times New Roman"/>
          <w:sz w:val="28"/>
          <w:szCs w:val="28"/>
        </w:rPr>
        <w:t>“Giao thông học đường”  năm học 2017 - 2018</w:t>
      </w:r>
      <w:r>
        <w:rPr>
          <w:rFonts w:ascii="Times New Roman" w:hAnsi="Times New Roman"/>
          <w:sz w:val="28"/>
          <w:szCs w:val="28"/>
          <w:lang w:val="fr-FR"/>
        </w:rPr>
        <w:t>;</w:t>
      </w:r>
    </w:p>
    <w:p w:rsidR="001568CD" w:rsidRDefault="001568CD" w:rsidP="001568CD">
      <w:pPr>
        <w:spacing w:before="60" w:after="60"/>
        <w:ind w:firstLine="720"/>
        <w:jc w:val="both"/>
        <w:rPr>
          <w:rFonts w:ascii="Times New Roman" w:hAnsi="Times New Roman"/>
          <w:sz w:val="28"/>
          <w:szCs w:val="28"/>
        </w:rPr>
      </w:pPr>
      <w:r>
        <w:rPr>
          <w:rFonts w:ascii="Times New Roman" w:hAnsi="Times New Roman"/>
          <w:sz w:val="28"/>
          <w:szCs w:val="28"/>
        </w:rPr>
        <w:t>Phòng Giáo dục và Đào tạo đề nghị Hiệu trưởng các trường THCS trực thuộc tổ chức cho học sinh tham gia cuộc thi với các nội dung cụ thể như sau:</w:t>
      </w:r>
    </w:p>
    <w:p w:rsidR="001568CD" w:rsidRDefault="001568CD" w:rsidP="001568CD">
      <w:pPr>
        <w:pStyle w:val="NormalWeb"/>
        <w:numPr>
          <w:ilvl w:val="0"/>
          <w:numId w:val="2"/>
        </w:numPr>
        <w:shd w:val="clear" w:color="auto" w:fill="FFFFFF"/>
        <w:tabs>
          <w:tab w:val="left" w:pos="990"/>
        </w:tabs>
        <w:spacing w:before="120" w:beforeAutospacing="0" w:after="120" w:afterAutospacing="0"/>
        <w:ind w:firstLine="0"/>
        <w:jc w:val="both"/>
        <w:rPr>
          <w:color w:val="000000"/>
          <w:sz w:val="28"/>
          <w:szCs w:val="28"/>
        </w:rPr>
      </w:pPr>
      <w:r>
        <w:rPr>
          <w:rStyle w:val="Emphasis"/>
          <w:b/>
          <w:bCs/>
          <w:i w:val="0"/>
          <w:color w:val="000000"/>
          <w:sz w:val="28"/>
          <w:szCs w:val="28"/>
        </w:rPr>
        <w:t>Thời gian:</w:t>
      </w:r>
      <w:r>
        <w:rPr>
          <w:rStyle w:val="apple-converted-space"/>
          <w:b/>
          <w:bCs/>
          <w:i/>
          <w:iCs/>
          <w:color w:val="000000"/>
        </w:rPr>
        <w:t> </w:t>
      </w:r>
      <w:r>
        <w:rPr>
          <w:color w:val="000000"/>
          <w:sz w:val="28"/>
          <w:szCs w:val="28"/>
        </w:rPr>
        <w:t>Từ tháng 01/2018 đến ngày 18/03/2018.</w:t>
      </w:r>
    </w:p>
    <w:p w:rsidR="001568CD" w:rsidRDefault="001568CD" w:rsidP="001568CD">
      <w:pPr>
        <w:spacing w:before="60" w:after="60"/>
        <w:ind w:firstLine="720"/>
        <w:jc w:val="both"/>
        <w:rPr>
          <w:rFonts w:ascii="Times New Roman" w:hAnsi="Times New Roman"/>
          <w:b/>
          <w:sz w:val="28"/>
          <w:szCs w:val="28"/>
        </w:rPr>
      </w:pPr>
      <w:r>
        <w:rPr>
          <w:rFonts w:ascii="Times New Roman" w:hAnsi="Times New Roman"/>
          <w:b/>
          <w:sz w:val="28"/>
          <w:szCs w:val="28"/>
        </w:rPr>
        <w:t xml:space="preserve">2. Đối tượng: </w:t>
      </w:r>
      <w:r>
        <w:rPr>
          <w:rFonts w:ascii="Times New Roman" w:hAnsi="Times New Roman"/>
          <w:sz w:val="28"/>
          <w:szCs w:val="28"/>
        </w:rPr>
        <w:t>Học sinh THCS trên địa bàn huyện.</w:t>
      </w:r>
    </w:p>
    <w:p w:rsidR="001568CD" w:rsidRDefault="001568CD" w:rsidP="001568CD">
      <w:pPr>
        <w:pStyle w:val="NormalWeb"/>
        <w:shd w:val="clear" w:color="auto" w:fill="FFFFFF"/>
        <w:spacing w:before="120" w:beforeAutospacing="0" w:after="120" w:afterAutospacing="0" w:line="276" w:lineRule="auto"/>
        <w:ind w:firstLine="720"/>
        <w:jc w:val="both"/>
        <w:rPr>
          <w:color w:val="000000"/>
          <w:sz w:val="28"/>
          <w:szCs w:val="28"/>
        </w:rPr>
      </w:pPr>
      <w:r>
        <w:rPr>
          <w:rStyle w:val="Emphasis"/>
          <w:b/>
          <w:bCs/>
          <w:i w:val="0"/>
          <w:color w:val="000000"/>
          <w:sz w:val="28"/>
          <w:szCs w:val="28"/>
        </w:rPr>
        <w:t>3. Hình thức tổ chức:</w:t>
      </w:r>
      <w:r>
        <w:rPr>
          <w:rStyle w:val="apple-converted-space"/>
          <w:b/>
          <w:bCs/>
          <w:i/>
          <w:iCs/>
          <w:color w:val="000000"/>
        </w:rPr>
        <w:t> </w:t>
      </w:r>
      <w:r>
        <w:rPr>
          <w:color w:val="000000"/>
          <w:sz w:val="28"/>
          <w:szCs w:val="28"/>
        </w:rPr>
        <w:t xml:space="preserve">Thi trắc nghiệm, tham gia thi trực tuyến trên Internet tại địa chỉ: </w:t>
      </w:r>
      <w:hyperlink r:id="rId6" w:history="1">
        <w:r>
          <w:rPr>
            <w:rStyle w:val="Hyperlink"/>
            <w:color w:val="000000"/>
            <w:sz w:val="28"/>
            <w:szCs w:val="28"/>
          </w:rPr>
          <w:t>http://giaothonghocduong.com.vn</w:t>
        </w:r>
      </w:hyperlink>
      <w:r>
        <w:rPr>
          <w:color w:val="000000"/>
          <w:sz w:val="28"/>
          <w:szCs w:val="28"/>
        </w:rPr>
        <w:t xml:space="preserve">, cuộc thi diễn ra qua 03 vòng: Vòng thi cấp trường, vòng thi cấp thành phố và vòng thi toàn quốc. Vòng thi toàn quốc sẽ được tổ chức thi tập trung tại địa điểm do Ban tổ chức lựa chọn và kết hợp cùng Lễ trao giải tổng kết cuộc thi. </w:t>
      </w:r>
    </w:p>
    <w:p w:rsidR="001568CD" w:rsidRDefault="001568CD" w:rsidP="001568CD">
      <w:pPr>
        <w:autoSpaceDE w:val="0"/>
        <w:autoSpaceDN w:val="0"/>
        <w:adjustRightInd w:val="0"/>
        <w:spacing w:before="60" w:after="60" w:line="276" w:lineRule="auto"/>
        <w:ind w:firstLine="720"/>
        <w:jc w:val="both"/>
        <w:rPr>
          <w:rFonts w:ascii="Times New Roman" w:hAnsi="Times New Roman"/>
          <w:sz w:val="28"/>
          <w:szCs w:val="28"/>
        </w:rPr>
      </w:pPr>
      <w:proofErr w:type="gramStart"/>
      <w:r>
        <w:rPr>
          <w:rFonts w:ascii="Times New Roman" w:hAnsi="Times New Roman"/>
          <w:sz w:val="28"/>
          <w:szCs w:val="28"/>
        </w:rPr>
        <w:t xml:space="preserve">Thể lệ cuộc thi đăng tải tại website </w:t>
      </w:r>
      <w:hyperlink r:id="rId7" w:history="1">
        <w:r>
          <w:rPr>
            <w:rStyle w:val="Hyperlink"/>
            <w:rFonts w:ascii="Times New Roman" w:hAnsi="Times New Roman"/>
            <w:sz w:val="28"/>
            <w:szCs w:val="28"/>
          </w:rPr>
          <w:t>http://giaothonghocduong.com.vn</w:t>
        </w:r>
      </w:hyperlink>
      <w:r>
        <w:rPr>
          <w:rFonts w:ascii="Times New Roman" w:hAnsi="Times New Roman"/>
          <w:sz w:val="28"/>
          <w:szCs w:val="28"/>
        </w:rPr>
        <w:t>.</w:t>
      </w:r>
      <w:proofErr w:type="gramEnd"/>
      <w:r>
        <w:rPr>
          <w:rFonts w:ascii="Times New Roman" w:hAnsi="Times New Roman"/>
          <w:sz w:val="28"/>
          <w:szCs w:val="28"/>
        </w:rPr>
        <w:t xml:space="preserve"> </w:t>
      </w:r>
    </w:p>
    <w:p w:rsidR="001568CD" w:rsidRDefault="00DE2960" w:rsidP="001568CD">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Phòng </w:t>
      </w:r>
      <w:r w:rsidR="001568CD">
        <w:rPr>
          <w:color w:val="000000"/>
          <w:sz w:val="28"/>
          <w:szCs w:val="28"/>
        </w:rPr>
        <w:t xml:space="preserve">Giáo dục và Đào tạo đề </w:t>
      </w:r>
      <w:proofErr w:type="gramStart"/>
      <w:r w:rsidR="001568CD">
        <w:rPr>
          <w:color w:val="000000"/>
          <w:sz w:val="28"/>
          <w:szCs w:val="28"/>
        </w:rPr>
        <w:t xml:space="preserve">nghị </w:t>
      </w:r>
      <w:r>
        <w:rPr>
          <w:color w:val="000000"/>
          <w:sz w:val="28"/>
          <w:szCs w:val="28"/>
        </w:rPr>
        <w:t xml:space="preserve"> Hiệu</w:t>
      </w:r>
      <w:proofErr w:type="gramEnd"/>
      <w:r>
        <w:rPr>
          <w:color w:val="000000"/>
          <w:sz w:val="28"/>
          <w:szCs w:val="28"/>
        </w:rPr>
        <w:t xml:space="preserve"> trưởng các Trường THCS trực thuộc </w:t>
      </w:r>
      <w:r w:rsidR="001568CD">
        <w:rPr>
          <w:color w:val="000000"/>
          <w:sz w:val="28"/>
          <w:szCs w:val="28"/>
        </w:rPr>
        <w:t xml:space="preserve">chỉ đạo tuyên truyền về mục đích, ý nghĩa và tạo điều kiện cho học sinh tham gia cuộc thi./. </w:t>
      </w:r>
    </w:p>
    <w:p w:rsidR="001568CD" w:rsidRDefault="001568CD" w:rsidP="001568CD">
      <w:pPr>
        <w:tabs>
          <w:tab w:val="left" w:pos="7275"/>
        </w:tabs>
        <w:jc w:val="both"/>
        <w:rPr>
          <w:rFonts w:ascii="Times New Roman" w:hAnsi="Times New Roman"/>
          <w:b/>
          <w:sz w:val="27"/>
          <w:szCs w:val="27"/>
        </w:rPr>
      </w:pPr>
      <w:r>
        <w:rPr>
          <w:noProof/>
        </w:rPr>
        <mc:AlternateContent>
          <mc:Choice Requires="wps">
            <w:drawing>
              <wp:anchor distT="0" distB="0" distL="114300" distR="114300" simplePos="0" relativeHeight="251658752" behindDoc="0" locked="0" layoutInCell="1" allowOverlap="1">
                <wp:simplePos x="0" y="0"/>
                <wp:positionH relativeFrom="column">
                  <wp:posOffset>3267076</wp:posOffset>
                </wp:positionH>
                <wp:positionV relativeFrom="paragraph">
                  <wp:posOffset>50800</wp:posOffset>
                </wp:positionV>
                <wp:extent cx="2305050" cy="16954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695450"/>
                        </a:xfrm>
                        <a:prstGeom prst="rect">
                          <a:avLst/>
                        </a:prstGeom>
                        <a:solidFill>
                          <a:srgbClr val="FFFFFF"/>
                        </a:solidFill>
                        <a:ln w="9525">
                          <a:solidFill>
                            <a:srgbClr val="FFFFFF"/>
                          </a:solidFill>
                          <a:miter lim="800000"/>
                          <a:headEnd/>
                          <a:tailEnd/>
                        </a:ln>
                      </wps:spPr>
                      <wps:txbx>
                        <w:txbxContent>
                          <w:p w:rsidR="001568CD" w:rsidRDefault="00DE2960" w:rsidP="001568CD">
                            <w:pPr>
                              <w:jc w:val="center"/>
                            </w:pPr>
                            <w:r>
                              <w:rPr>
                                <w:rFonts w:ascii="Times New Roman" w:hAnsi="Times New Roman"/>
                                <w:b/>
                                <w:sz w:val="28"/>
                                <w:szCs w:val="26"/>
                              </w:rPr>
                              <w:t>TRƯỞNG PHÒNG</w:t>
                            </w:r>
                          </w:p>
                          <w:p w:rsidR="001568CD" w:rsidRDefault="001568CD" w:rsidP="001568CD"/>
                          <w:p w:rsidR="001568CD" w:rsidRDefault="001568CD" w:rsidP="001568CD"/>
                          <w:p w:rsidR="00DE2960" w:rsidRPr="005F6596" w:rsidRDefault="005F6596" w:rsidP="001568CD">
                            <w:pPr>
                              <w:rPr>
                                <w:rFonts w:ascii="Times New Roman" w:hAnsi="Times New Roman"/>
                                <w:i/>
                              </w:rPr>
                            </w:pPr>
                            <w:r>
                              <w:t xml:space="preserve">                     </w:t>
                            </w:r>
                            <w:r w:rsidRPr="005F6596">
                              <w:rPr>
                                <w:i/>
                              </w:rPr>
                              <w:t>(</w:t>
                            </w:r>
                            <w:r w:rsidRPr="005F6596">
                              <w:rPr>
                                <w:rFonts w:ascii="Times New Roman" w:hAnsi="Times New Roman"/>
                                <w:i/>
                              </w:rPr>
                              <w:t>Đã ký)</w:t>
                            </w:r>
                          </w:p>
                          <w:p w:rsidR="001568CD" w:rsidRDefault="001568CD" w:rsidP="001568CD">
                            <w:pPr>
                              <w:jc w:val="center"/>
                            </w:pPr>
                          </w:p>
                          <w:p w:rsidR="001568CD" w:rsidRDefault="001568CD" w:rsidP="001568CD">
                            <w:pPr>
                              <w:jc w:val="center"/>
                              <w:rPr>
                                <w:rFonts w:ascii="Times New Roman" w:hAnsi="Times New Roman"/>
                                <w:b/>
                                <w:bCs/>
                                <w:sz w:val="28"/>
                                <w:szCs w:val="26"/>
                              </w:rPr>
                            </w:pPr>
                          </w:p>
                          <w:p w:rsidR="001568CD" w:rsidRDefault="00DE2960" w:rsidP="001568CD">
                            <w:pPr>
                              <w:jc w:val="center"/>
                            </w:pPr>
                            <w:r>
                              <w:rPr>
                                <w:rFonts w:ascii="Times New Roman" w:hAnsi="Times New Roman"/>
                                <w:b/>
                                <w:bCs/>
                                <w:sz w:val="28"/>
                                <w:szCs w:val="26"/>
                              </w:rPr>
                              <w:t>Nguyễn Trí Dũng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7.25pt;margin-top:4pt;width:181.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" strokecolor="white">
                <v:textbox>
                  <w:txbxContent>
                    <w:p w:rsidR="001568CD" w:rsidRDefault="00DE2960" w:rsidP="001568CD">
                      <w:pPr>
                        <w:jc w:val="center"/>
                      </w:pPr>
                      <w:r>
                        <w:rPr>
                          <w:rFonts w:ascii="Times New Roman" w:hAnsi="Times New Roman"/>
                          <w:b/>
                          <w:sz w:val="28"/>
                          <w:szCs w:val="26"/>
                        </w:rPr>
                        <w:t>TRƯỞNG PHÒNG</w:t>
                      </w:r>
                    </w:p>
                    <w:p w:rsidR="001568CD" w:rsidRDefault="001568CD" w:rsidP="001568CD"/>
                    <w:p w:rsidR="001568CD" w:rsidRDefault="001568CD" w:rsidP="001568CD">
                      <w:bookmarkStart w:id="1" w:name="_GoBack"/>
                      <w:bookmarkEnd w:id="1"/>
                    </w:p>
                    <w:p w:rsidR="00DE2960" w:rsidRPr="005F6596" w:rsidRDefault="005F6596" w:rsidP="001568CD">
                      <w:pPr>
                        <w:rPr>
                          <w:rFonts w:ascii="Times New Roman" w:hAnsi="Times New Roman"/>
                          <w:i/>
                        </w:rPr>
                      </w:pPr>
                      <w:r>
                        <w:t xml:space="preserve">                     </w:t>
                      </w:r>
                      <w:r w:rsidRPr="005F6596">
                        <w:rPr>
                          <w:i/>
                        </w:rPr>
                        <w:t>(</w:t>
                      </w:r>
                      <w:r w:rsidRPr="005F6596">
                        <w:rPr>
                          <w:rFonts w:ascii="Times New Roman" w:hAnsi="Times New Roman"/>
                          <w:i/>
                        </w:rPr>
                        <w:t>Đã ký)</w:t>
                      </w:r>
                    </w:p>
                    <w:p w:rsidR="001568CD" w:rsidRDefault="001568CD" w:rsidP="001568CD">
                      <w:pPr>
                        <w:jc w:val="center"/>
                      </w:pPr>
                    </w:p>
                    <w:p w:rsidR="001568CD" w:rsidRDefault="001568CD" w:rsidP="001568CD">
                      <w:pPr>
                        <w:jc w:val="center"/>
                        <w:rPr>
                          <w:rFonts w:ascii="Times New Roman" w:hAnsi="Times New Roman"/>
                          <w:b/>
                          <w:bCs/>
                          <w:sz w:val="28"/>
                          <w:szCs w:val="26"/>
                        </w:rPr>
                      </w:pPr>
                    </w:p>
                    <w:p w:rsidR="001568CD" w:rsidRDefault="00DE2960" w:rsidP="001568CD">
                      <w:pPr>
                        <w:jc w:val="center"/>
                      </w:pPr>
                      <w:r>
                        <w:rPr>
                          <w:rFonts w:ascii="Times New Roman" w:hAnsi="Times New Roman"/>
                          <w:b/>
                          <w:bCs/>
                          <w:sz w:val="28"/>
                          <w:szCs w:val="26"/>
                        </w:rPr>
                        <w:t>Nguyễn Trí Dũng</w:t>
                      </w:r>
                    </w:p>
                  </w:txbxContent>
                </v:textbox>
              </v:shape>
            </w:pict>
          </mc:Fallback>
        </mc:AlternateContent>
      </w:r>
      <w:r>
        <w:rPr>
          <w:rFonts w:ascii="Times New Roman" w:hAnsi="Times New Roman"/>
          <w:b/>
          <w:bCs/>
          <w:i/>
        </w:rPr>
        <w:t>Nơi nhận</w:t>
      </w:r>
      <w:r>
        <w:rPr>
          <w:rFonts w:ascii="Times New Roman" w:hAnsi="Times New Roman"/>
          <w:i/>
        </w:rPr>
        <w:t>:</w:t>
      </w:r>
      <w:r>
        <w:rPr>
          <w:rFonts w:ascii="Times New Roman" w:hAnsi="Times New Roman"/>
          <w:sz w:val="27"/>
          <w:szCs w:val="27"/>
        </w:rPr>
        <w:t xml:space="preserve">                                                                                </w:t>
      </w:r>
    </w:p>
    <w:p w:rsidR="001568CD" w:rsidRDefault="001568CD" w:rsidP="001568CD">
      <w:pPr>
        <w:jc w:val="both"/>
        <w:rPr>
          <w:rFonts w:ascii="Times New Roman" w:hAnsi="Times New Roman"/>
          <w:sz w:val="22"/>
          <w:szCs w:val="22"/>
        </w:rPr>
      </w:pPr>
      <w:r>
        <w:rPr>
          <w:rFonts w:ascii="Times New Roman" w:hAnsi="Times New Roman"/>
          <w:sz w:val="22"/>
          <w:szCs w:val="22"/>
        </w:rPr>
        <w:t>- Như trên;</w:t>
      </w:r>
      <w:r>
        <w:rPr>
          <w:rFonts w:ascii="Times New Roman" w:hAnsi="Times New Roman"/>
          <w:b/>
          <w:sz w:val="27"/>
          <w:szCs w:val="27"/>
        </w:rPr>
        <w:t xml:space="preserve"> </w:t>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t xml:space="preserve">                         </w:t>
      </w:r>
    </w:p>
    <w:p w:rsidR="001568CD" w:rsidRDefault="00DE2960" w:rsidP="001568CD">
      <w:pPr>
        <w:jc w:val="both"/>
        <w:rPr>
          <w:rFonts w:ascii="Times New Roman" w:hAnsi="Times New Roman"/>
          <w:sz w:val="22"/>
          <w:szCs w:val="22"/>
        </w:rPr>
      </w:pPr>
      <w:r>
        <w:rPr>
          <w:rFonts w:ascii="Times New Roman" w:hAnsi="Times New Roman"/>
          <w:sz w:val="22"/>
          <w:szCs w:val="22"/>
        </w:rPr>
        <w:t>- Sở GD&amp;ĐT (Phòng CTTT</w:t>
      </w:r>
      <w:r w:rsidR="001568CD">
        <w:rPr>
          <w:rFonts w:ascii="Times New Roman" w:hAnsi="Times New Roman"/>
          <w:sz w:val="22"/>
          <w:szCs w:val="22"/>
        </w:rPr>
        <w:t xml:space="preserve">);                                                                                       </w:t>
      </w:r>
    </w:p>
    <w:p w:rsidR="001568CD" w:rsidRDefault="001568CD" w:rsidP="001568CD">
      <w:pPr>
        <w:jc w:val="both"/>
        <w:rPr>
          <w:rFonts w:ascii="Times New Roman" w:hAnsi="Times New Roman"/>
          <w:b/>
          <w:szCs w:val="22"/>
        </w:rPr>
      </w:pPr>
      <w:r>
        <w:rPr>
          <w:rFonts w:ascii="Times New Roman" w:hAnsi="Times New Roman"/>
          <w:sz w:val="22"/>
          <w:szCs w:val="22"/>
        </w:rPr>
        <w:t>- Ban ATGT</w:t>
      </w:r>
      <w:r w:rsidR="00DE2960">
        <w:rPr>
          <w:rFonts w:ascii="Times New Roman" w:hAnsi="Times New Roman"/>
          <w:sz w:val="22"/>
          <w:szCs w:val="22"/>
        </w:rPr>
        <w:t xml:space="preserve"> Huyện</w:t>
      </w:r>
      <w:r>
        <w:rPr>
          <w:rFonts w:ascii="Times New Roman" w:hAnsi="Times New Roman"/>
          <w:sz w:val="22"/>
          <w:szCs w:val="22"/>
        </w:rPr>
        <w:t>;                                                                                           </w:t>
      </w:r>
      <w:r>
        <w:rPr>
          <w:rFonts w:ascii="Times New Roman" w:hAnsi="Times New Roman"/>
          <w:b/>
          <w:szCs w:val="22"/>
        </w:rPr>
        <w:t>                 </w:t>
      </w:r>
    </w:p>
    <w:p w:rsidR="00DE2960" w:rsidRDefault="001568CD" w:rsidP="001568CD">
      <w:pPr>
        <w:tabs>
          <w:tab w:val="left" w:pos="6945"/>
        </w:tabs>
        <w:jc w:val="both"/>
        <w:rPr>
          <w:rFonts w:ascii="Times New Roman" w:hAnsi="Times New Roman"/>
          <w:sz w:val="22"/>
          <w:szCs w:val="22"/>
        </w:rPr>
      </w:pPr>
      <w:r>
        <w:rPr>
          <w:rFonts w:ascii="Times New Roman" w:hAnsi="Times New Roman"/>
          <w:sz w:val="22"/>
          <w:szCs w:val="22"/>
        </w:rPr>
        <w:t>-</w:t>
      </w:r>
      <w:r w:rsidR="00DE2960">
        <w:rPr>
          <w:rFonts w:ascii="Times New Roman" w:hAnsi="Times New Roman"/>
          <w:sz w:val="22"/>
          <w:szCs w:val="22"/>
        </w:rPr>
        <w:t xml:space="preserve"> LĐ Đ/c M. Châu; </w:t>
      </w:r>
    </w:p>
    <w:p w:rsidR="001568CD" w:rsidRDefault="00DE2960" w:rsidP="001568CD">
      <w:pPr>
        <w:tabs>
          <w:tab w:val="left" w:pos="6945"/>
        </w:tabs>
        <w:jc w:val="both"/>
        <w:rPr>
          <w:rFonts w:ascii="Times New Roman" w:hAnsi="Times New Roman"/>
          <w:sz w:val="22"/>
          <w:szCs w:val="22"/>
        </w:rPr>
      </w:pPr>
      <w:r>
        <w:rPr>
          <w:rFonts w:ascii="Times New Roman" w:hAnsi="Times New Roman"/>
          <w:sz w:val="22"/>
          <w:szCs w:val="22"/>
        </w:rPr>
        <w:t>- Tổ THCS</w:t>
      </w:r>
      <w:r w:rsidR="001568CD">
        <w:rPr>
          <w:rFonts w:ascii="Times New Roman" w:hAnsi="Times New Roman"/>
          <w:sz w:val="22"/>
          <w:szCs w:val="22"/>
        </w:rPr>
        <w:t>;</w:t>
      </w:r>
      <w:r w:rsidR="001568CD">
        <w:rPr>
          <w:rFonts w:ascii="Times New Roman" w:hAnsi="Times New Roman"/>
          <w:sz w:val="22"/>
          <w:szCs w:val="22"/>
        </w:rPr>
        <w:tab/>
      </w:r>
    </w:p>
    <w:p w:rsidR="001568CD" w:rsidRDefault="00DE2960" w:rsidP="001568CD">
      <w:pPr>
        <w:tabs>
          <w:tab w:val="left" w:pos="7275"/>
        </w:tabs>
        <w:jc w:val="both"/>
        <w:rPr>
          <w:rFonts w:ascii="Times New Roman" w:hAnsi="Times New Roman"/>
          <w:b/>
          <w:bCs/>
          <w:sz w:val="28"/>
          <w:szCs w:val="28"/>
        </w:rPr>
      </w:pPr>
      <w:r>
        <w:rPr>
          <w:rFonts w:ascii="Times New Roman" w:hAnsi="Times New Roman"/>
          <w:sz w:val="22"/>
          <w:szCs w:val="22"/>
        </w:rPr>
        <w:t xml:space="preserve">- Lưu VP, </w:t>
      </w:r>
      <w:proofErr w:type="gramStart"/>
      <w:r>
        <w:rPr>
          <w:rFonts w:ascii="Times New Roman" w:hAnsi="Times New Roman"/>
          <w:sz w:val="22"/>
          <w:szCs w:val="22"/>
        </w:rPr>
        <w:t>CV(</w:t>
      </w:r>
      <w:proofErr w:type="gramEnd"/>
      <w:r>
        <w:rPr>
          <w:rFonts w:ascii="Times New Roman" w:hAnsi="Times New Roman"/>
          <w:sz w:val="22"/>
          <w:szCs w:val="22"/>
        </w:rPr>
        <w:t>D)</w:t>
      </w:r>
      <w:r w:rsidR="001568CD">
        <w:rPr>
          <w:rFonts w:ascii="Times New Roman" w:hAnsi="Times New Roman"/>
          <w:sz w:val="22"/>
          <w:szCs w:val="22"/>
        </w:rPr>
        <w:t>.</w:t>
      </w:r>
      <w:r w:rsidR="001568CD">
        <w:rPr>
          <w:rFonts w:ascii="Times New Roman" w:hAnsi="Times New Roman"/>
          <w:b/>
          <w:sz w:val="27"/>
          <w:szCs w:val="27"/>
        </w:rPr>
        <w:t xml:space="preserve">                                                                                          </w:t>
      </w:r>
      <w:r w:rsidR="001568CD">
        <w:rPr>
          <w:rFonts w:ascii="Times New Roman" w:hAnsi="Times New Roman"/>
          <w:b/>
          <w:bCs/>
          <w:sz w:val="28"/>
          <w:szCs w:val="28"/>
        </w:rPr>
        <w:t xml:space="preserve">          </w:t>
      </w:r>
    </w:p>
    <w:p w:rsidR="001568CD" w:rsidRDefault="001568CD" w:rsidP="001568CD">
      <w:pPr>
        <w:ind w:left="5760"/>
        <w:jc w:val="both"/>
        <w:rPr>
          <w:rFonts w:ascii="Times New Roman" w:hAnsi="Times New Roman"/>
          <w:b/>
          <w:bCs/>
          <w:sz w:val="32"/>
          <w:szCs w:val="28"/>
        </w:rPr>
      </w:pPr>
      <w:r>
        <w:rPr>
          <w:rFonts w:ascii="Times New Roman" w:hAnsi="Times New Roman"/>
          <w:b/>
          <w:bCs/>
          <w:sz w:val="32"/>
          <w:szCs w:val="28"/>
        </w:rPr>
        <w:t xml:space="preserve">            </w:t>
      </w:r>
      <w:bookmarkStart w:id="0" w:name="_GoBack"/>
      <w:bookmarkEnd w:id="0"/>
    </w:p>
    <w:sectPr w:rsidR="001568CD" w:rsidSect="001568CD">
      <w:pgSz w:w="12240" w:h="15840"/>
      <w:pgMar w:top="810" w:right="117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C86"/>
    <w:multiLevelType w:val="hybridMultilevel"/>
    <w:tmpl w:val="FA16C380"/>
    <w:lvl w:ilvl="0" w:tplc="4A7A96F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547D2D"/>
    <w:multiLevelType w:val="hybridMultilevel"/>
    <w:tmpl w:val="6360ED4A"/>
    <w:lvl w:ilvl="0" w:tplc="24A2CA5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CD"/>
    <w:rsid w:val="00027FDF"/>
    <w:rsid w:val="001568CD"/>
    <w:rsid w:val="00254D56"/>
    <w:rsid w:val="00512E41"/>
    <w:rsid w:val="005F6596"/>
    <w:rsid w:val="00631E55"/>
    <w:rsid w:val="00785FB9"/>
    <w:rsid w:val="00AD7DD5"/>
    <w:rsid w:val="00B77E6F"/>
    <w:rsid w:val="00DE2960"/>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8CD"/>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1568CD"/>
    <w:pPr>
      <w:keepNext/>
      <w:jc w:val="both"/>
      <w:outlineLvl w:val="0"/>
    </w:pPr>
    <w:rPr>
      <w:b/>
      <w:bCs/>
      <w:sz w:val="26"/>
    </w:rPr>
  </w:style>
  <w:style w:type="paragraph" w:styleId="Heading2">
    <w:name w:val="heading 2"/>
    <w:basedOn w:val="Normal"/>
    <w:next w:val="Normal"/>
    <w:link w:val="Heading2Char"/>
    <w:unhideWhenUsed/>
    <w:qFormat/>
    <w:rsid w:val="001568C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8CD"/>
    <w:rPr>
      <w:rFonts w:ascii="VNI-Times" w:eastAsia="Times New Roman" w:hAnsi="VNI-Times" w:cs="Times New Roman"/>
      <w:b/>
      <w:bCs/>
      <w:sz w:val="26"/>
      <w:szCs w:val="24"/>
    </w:rPr>
  </w:style>
  <w:style w:type="character" w:customStyle="1" w:styleId="Heading2Char">
    <w:name w:val="Heading 2 Char"/>
    <w:basedOn w:val="DefaultParagraphFont"/>
    <w:link w:val="Heading2"/>
    <w:rsid w:val="001568CD"/>
    <w:rPr>
      <w:rFonts w:ascii="Arial" w:eastAsia="Times New Roman" w:hAnsi="Arial" w:cs="Arial"/>
      <w:b/>
      <w:bCs/>
      <w:i/>
      <w:iCs/>
      <w:sz w:val="28"/>
      <w:szCs w:val="28"/>
    </w:rPr>
  </w:style>
  <w:style w:type="character" w:styleId="Hyperlink">
    <w:name w:val="Hyperlink"/>
    <w:uiPriority w:val="99"/>
    <w:semiHidden/>
    <w:unhideWhenUsed/>
    <w:rsid w:val="001568CD"/>
    <w:rPr>
      <w:color w:val="0000FF"/>
      <w:u w:val="single"/>
    </w:rPr>
  </w:style>
  <w:style w:type="paragraph" w:styleId="NormalWeb">
    <w:name w:val="Normal (Web)"/>
    <w:basedOn w:val="Normal"/>
    <w:semiHidden/>
    <w:unhideWhenUsed/>
    <w:rsid w:val="001568C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568CD"/>
  </w:style>
  <w:style w:type="character" w:styleId="Emphasis">
    <w:name w:val="Emphasis"/>
    <w:basedOn w:val="DefaultParagraphFont"/>
    <w:qFormat/>
    <w:rsid w:val="001568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8CD"/>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1568CD"/>
    <w:pPr>
      <w:keepNext/>
      <w:jc w:val="both"/>
      <w:outlineLvl w:val="0"/>
    </w:pPr>
    <w:rPr>
      <w:b/>
      <w:bCs/>
      <w:sz w:val="26"/>
    </w:rPr>
  </w:style>
  <w:style w:type="paragraph" w:styleId="Heading2">
    <w:name w:val="heading 2"/>
    <w:basedOn w:val="Normal"/>
    <w:next w:val="Normal"/>
    <w:link w:val="Heading2Char"/>
    <w:unhideWhenUsed/>
    <w:qFormat/>
    <w:rsid w:val="001568C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8CD"/>
    <w:rPr>
      <w:rFonts w:ascii="VNI-Times" w:eastAsia="Times New Roman" w:hAnsi="VNI-Times" w:cs="Times New Roman"/>
      <w:b/>
      <w:bCs/>
      <w:sz w:val="26"/>
      <w:szCs w:val="24"/>
    </w:rPr>
  </w:style>
  <w:style w:type="character" w:customStyle="1" w:styleId="Heading2Char">
    <w:name w:val="Heading 2 Char"/>
    <w:basedOn w:val="DefaultParagraphFont"/>
    <w:link w:val="Heading2"/>
    <w:rsid w:val="001568CD"/>
    <w:rPr>
      <w:rFonts w:ascii="Arial" w:eastAsia="Times New Roman" w:hAnsi="Arial" w:cs="Arial"/>
      <w:b/>
      <w:bCs/>
      <w:i/>
      <w:iCs/>
      <w:sz w:val="28"/>
      <w:szCs w:val="28"/>
    </w:rPr>
  </w:style>
  <w:style w:type="character" w:styleId="Hyperlink">
    <w:name w:val="Hyperlink"/>
    <w:uiPriority w:val="99"/>
    <w:semiHidden/>
    <w:unhideWhenUsed/>
    <w:rsid w:val="001568CD"/>
    <w:rPr>
      <w:color w:val="0000FF"/>
      <w:u w:val="single"/>
    </w:rPr>
  </w:style>
  <w:style w:type="paragraph" w:styleId="NormalWeb">
    <w:name w:val="Normal (Web)"/>
    <w:basedOn w:val="Normal"/>
    <w:semiHidden/>
    <w:unhideWhenUsed/>
    <w:rsid w:val="001568C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568CD"/>
  </w:style>
  <w:style w:type="character" w:styleId="Emphasis">
    <w:name w:val="Emphasis"/>
    <w:basedOn w:val="DefaultParagraphFont"/>
    <w:qFormat/>
    <w:rsid w:val="001568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iaothonghocduong.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othonghocduong.com.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3</cp:revision>
  <cp:lastPrinted>2018-01-11T08:36:00Z</cp:lastPrinted>
  <dcterms:created xsi:type="dcterms:W3CDTF">2018-01-11T08:42:00Z</dcterms:created>
  <dcterms:modified xsi:type="dcterms:W3CDTF">2018-01-11T09:11:00Z</dcterms:modified>
</cp:coreProperties>
</file>